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60" w:rsidRDefault="00417846" w:rsidP="00A27B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4687"/>
            <wp:effectExtent l="19050" t="0" r="3175" b="0"/>
            <wp:docPr id="1" name="Рисунок 1" descr="C:\Documents and Settings\Admin\Рабочий стол\Новые программы\ДООП Апельсин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программы\ДООП Апельсин 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860" w:rsidRDefault="00AF5860" w:rsidP="00A27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860" w:rsidRDefault="00AF5860" w:rsidP="00A27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860" w:rsidRDefault="00AF5860" w:rsidP="00A27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860" w:rsidRDefault="00673977" w:rsidP="00EA7F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F2A">
        <w:rPr>
          <w:rFonts w:ascii="Times New Roman" w:hAnsi="Times New Roman" w:cs="Times New Roman"/>
          <w:b/>
          <w:sz w:val="24"/>
          <w:szCs w:val="24"/>
        </w:rPr>
        <w:object w:dxaOrig="9581" w:dyaOrig="14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1pt;height:716.55pt" o:ole="">
            <v:imagedata r:id="rId7" o:title=""/>
          </v:shape>
          <o:OLEObject Type="Embed" ProgID="Word.Document.12" ShapeID="_x0000_i1025" DrawAspect="Content" ObjectID="_1573999021" r:id="rId8"/>
        </w:object>
      </w:r>
    </w:p>
    <w:p w:rsidR="00A27B52" w:rsidRPr="00A27B52" w:rsidRDefault="00A27B52" w:rsidP="00A27B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B52">
        <w:rPr>
          <w:rFonts w:ascii="Times New Roman" w:hAnsi="Times New Roman" w:cs="Times New Roman"/>
          <w:b/>
          <w:sz w:val="24"/>
          <w:szCs w:val="24"/>
        </w:rPr>
        <w:t>Пояснительнаязаписка</w:t>
      </w:r>
    </w:p>
    <w:p w:rsidR="00A27B52" w:rsidRPr="00A27B52" w:rsidRDefault="00A27B52" w:rsidP="00A27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B52" w:rsidRPr="00A27B52" w:rsidRDefault="00A27B52" w:rsidP="00A27B52">
      <w:pPr>
        <w:pStyle w:val="a3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A27B52">
        <w:rPr>
          <w:i/>
          <w:iCs/>
          <w:sz w:val="24"/>
          <w:szCs w:val="24"/>
        </w:rPr>
        <w:t xml:space="preserve">О, танец, мы с тобой </w:t>
      </w:r>
      <w:proofErr w:type="gramStart"/>
      <w:r w:rsidRPr="00A27B52">
        <w:rPr>
          <w:i/>
          <w:iCs/>
          <w:sz w:val="24"/>
          <w:szCs w:val="24"/>
        </w:rPr>
        <w:t>на век</w:t>
      </w:r>
      <w:proofErr w:type="gramEnd"/>
      <w:r w:rsidRPr="00A27B52">
        <w:rPr>
          <w:i/>
          <w:iCs/>
          <w:sz w:val="24"/>
          <w:szCs w:val="24"/>
        </w:rPr>
        <w:t>,</w:t>
      </w:r>
    </w:p>
    <w:p w:rsidR="00A27B52" w:rsidRPr="00A27B52" w:rsidRDefault="00A27B52" w:rsidP="00A27B52">
      <w:pPr>
        <w:pStyle w:val="a3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A27B52">
        <w:rPr>
          <w:i/>
          <w:iCs/>
          <w:sz w:val="24"/>
          <w:szCs w:val="24"/>
        </w:rPr>
        <w:t>Спасибо, что ты существуешь,</w:t>
      </w:r>
    </w:p>
    <w:p w:rsidR="00A27B52" w:rsidRPr="00A27B52" w:rsidRDefault="00A27B52" w:rsidP="00A27B52">
      <w:pPr>
        <w:pStyle w:val="a3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A27B52">
        <w:rPr>
          <w:i/>
          <w:iCs/>
          <w:sz w:val="24"/>
          <w:szCs w:val="24"/>
        </w:rPr>
        <w:t>Благодарю, что слово человек</w:t>
      </w:r>
    </w:p>
    <w:p w:rsidR="00A27B52" w:rsidRPr="00A27B52" w:rsidRDefault="00A27B52" w:rsidP="00A27B52">
      <w:pPr>
        <w:pStyle w:val="a3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A27B52">
        <w:rPr>
          <w:i/>
          <w:iCs/>
          <w:sz w:val="24"/>
          <w:szCs w:val="24"/>
        </w:rPr>
        <w:t>Ты творчеством своим преобразуешь!</w:t>
      </w:r>
    </w:p>
    <w:p w:rsidR="00A27B52" w:rsidRPr="00A27B52" w:rsidRDefault="00A27B52" w:rsidP="00A27B52">
      <w:pPr>
        <w:pStyle w:val="a3"/>
        <w:shd w:val="clear" w:color="auto" w:fill="FFFFFF"/>
        <w:spacing w:line="240" w:lineRule="atLeast"/>
        <w:jc w:val="right"/>
        <w:rPr>
          <w:sz w:val="24"/>
          <w:szCs w:val="24"/>
        </w:rPr>
      </w:pPr>
    </w:p>
    <w:p w:rsidR="00A27B52" w:rsidRPr="00A27B52" w:rsidRDefault="00A27B52" w:rsidP="00A27B52">
      <w:pPr>
        <w:pStyle w:val="a3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A27B52">
        <w:rPr>
          <w:i/>
          <w:iCs/>
          <w:sz w:val="24"/>
          <w:szCs w:val="24"/>
        </w:rPr>
        <w:t>«Танец – поэма, в ней каждое движение - слово</w:t>
      </w:r>
      <w:proofErr w:type="gramStart"/>
      <w:r w:rsidRPr="00A27B52">
        <w:rPr>
          <w:i/>
          <w:iCs/>
          <w:sz w:val="24"/>
          <w:szCs w:val="24"/>
        </w:rPr>
        <w:t>.»</w:t>
      </w:r>
      <w:proofErr w:type="gramEnd"/>
    </w:p>
    <w:p w:rsidR="00A27B52" w:rsidRPr="00A27B52" w:rsidRDefault="00A27B52" w:rsidP="00A27B52">
      <w:pPr>
        <w:pStyle w:val="a3"/>
        <w:shd w:val="clear" w:color="auto" w:fill="FFFFFF"/>
        <w:spacing w:line="240" w:lineRule="atLeast"/>
        <w:jc w:val="right"/>
        <w:rPr>
          <w:sz w:val="24"/>
          <w:szCs w:val="24"/>
        </w:rPr>
      </w:pPr>
      <w:r w:rsidRPr="00A27B52">
        <w:rPr>
          <w:i/>
          <w:iCs/>
          <w:sz w:val="24"/>
          <w:szCs w:val="24"/>
        </w:rPr>
        <w:t xml:space="preserve">(Мата </w:t>
      </w:r>
      <w:proofErr w:type="spellStart"/>
      <w:r w:rsidRPr="00A27B52">
        <w:rPr>
          <w:i/>
          <w:iCs/>
          <w:sz w:val="24"/>
          <w:szCs w:val="24"/>
        </w:rPr>
        <w:t>Хари</w:t>
      </w:r>
      <w:proofErr w:type="spellEnd"/>
      <w:r w:rsidRPr="00A27B52">
        <w:rPr>
          <w:i/>
          <w:iCs/>
          <w:sz w:val="24"/>
          <w:szCs w:val="24"/>
        </w:rPr>
        <w:t>)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A27B52">
        <w:rPr>
          <w:color w:val="000000"/>
          <w:sz w:val="24"/>
          <w:szCs w:val="24"/>
        </w:rPr>
        <w:t xml:space="preserve">Музыка – величайший источник эстетического и духовного наслаждения. Она сопутствует человеку на протяжении всей жизни. Наблюдая ритмичность движения в природе и в трудовых процессах, изучая законы жизни, ученые-физиологи, ученые-врачи обращают внимание на вопросы использования музыки в сочетании с движением в лечебных целях. «Движение под музыку оказывается одним из самых эффективных методов развития музыкальности – методом, основанным на естественной реакции на музыку свойственной любому ребенку». Особенно ярко проявляется взаимосвязь музыки и движений у детей. Известно, что при помощи движений ребенок познает мир. Выполняя различные движения в играх, танцах дети расширяют свои познания о действительности. 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sz w:val="24"/>
          <w:szCs w:val="24"/>
        </w:rPr>
      </w:pPr>
      <w:r w:rsidRPr="00A27B52">
        <w:rPr>
          <w:i/>
          <w:iCs/>
          <w:color w:val="000000"/>
          <w:sz w:val="24"/>
          <w:szCs w:val="24"/>
        </w:rPr>
        <w:t xml:space="preserve">Танец </w:t>
      </w:r>
      <w:r w:rsidRPr="00A27B52">
        <w:rPr>
          <w:color w:val="000000"/>
          <w:sz w:val="24"/>
          <w:szCs w:val="24"/>
        </w:rPr>
        <w:t xml:space="preserve">– открывает для детей богатый мир добра, света, красоты, научит творческой преобразовательной </w:t>
      </w:r>
      <w:proofErr w:type="spellStart"/>
      <w:r w:rsidRPr="00A27B52">
        <w:rPr>
          <w:color w:val="000000"/>
          <w:sz w:val="24"/>
          <w:szCs w:val="24"/>
        </w:rPr>
        <w:t>деятельности</w:t>
      </w:r>
      <w:proofErr w:type="gramStart"/>
      <w:r w:rsidRPr="00A27B52">
        <w:rPr>
          <w:color w:val="000000"/>
          <w:sz w:val="24"/>
          <w:szCs w:val="24"/>
        </w:rPr>
        <w:t>.В</w:t>
      </w:r>
      <w:proofErr w:type="spellEnd"/>
      <w:proofErr w:type="gramEnd"/>
      <w:r w:rsidRPr="00A27B52">
        <w:rPr>
          <w:color w:val="000000"/>
          <w:sz w:val="24"/>
          <w:szCs w:val="24"/>
        </w:rPr>
        <w:t xml:space="preserve"> процессе занятий музыкально-ритмическими движениями у детей развиваются музыкальный слух, память, внимание; воспитываются морально-волевые качества: ловкость, точность, быстрота, целеустремленность; вырабатываются такие свойства движения как мягкость, пружинистость, энергичность, пластичность; укрепляется организм ребенка, улучшается осанка. Музыкальный ритм способствует упорядочению движений и облегчает владение ими. При правильном отборе танцевальные ритмические движения укрепляют сердечные мышцы, улучшают кровообращение, дыхательные процессы, развивают </w:t>
      </w:r>
      <w:proofErr w:type="spellStart"/>
      <w:r w:rsidRPr="00A27B52">
        <w:rPr>
          <w:color w:val="000000"/>
          <w:sz w:val="24"/>
          <w:szCs w:val="24"/>
        </w:rPr>
        <w:t>мускулатуру</w:t>
      </w:r>
      <w:proofErr w:type="gramStart"/>
      <w:r w:rsidRPr="00A27B52">
        <w:rPr>
          <w:color w:val="000000"/>
          <w:sz w:val="24"/>
          <w:szCs w:val="24"/>
        </w:rPr>
        <w:t>.В</w:t>
      </w:r>
      <w:proofErr w:type="gramEnd"/>
      <w:r w:rsidRPr="00A27B52">
        <w:rPr>
          <w:color w:val="000000"/>
          <w:sz w:val="24"/>
          <w:szCs w:val="24"/>
        </w:rPr>
        <w:t>идя</w:t>
      </w:r>
      <w:proofErr w:type="spellEnd"/>
      <w:r w:rsidRPr="00A27B52">
        <w:rPr>
          <w:color w:val="000000"/>
          <w:sz w:val="24"/>
          <w:szCs w:val="24"/>
        </w:rPr>
        <w:t xml:space="preserve"> красоту движения в играх, плясках, танцах, хороводах, стремясь выполнить движения как можно красивее, изящнее, согласовывать из с музыкой, ребенок развивается эстетически, приучается видеть и создавать прекрасное. Приобщаясь к образцам народной, русской классической и </w:t>
      </w:r>
      <w:r w:rsidRPr="00A27B52">
        <w:rPr>
          <w:color w:val="000000"/>
          <w:sz w:val="24"/>
          <w:szCs w:val="24"/>
        </w:rPr>
        <w:lastRenderedPageBreak/>
        <w:t xml:space="preserve">современной музыки, формируется нравственный образ ребенка, развивается музыкальность и художественный вкус, воспитывается любовь к </w:t>
      </w:r>
      <w:proofErr w:type="spellStart"/>
      <w:r w:rsidRPr="00A27B52">
        <w:rPr>
          <w:color w:val="000000"/>
          <w:sz w:val="24"/>
          <w:szCs w:val="24"/>
        </w:rPr>
        <w:t>Родине</w:t>
      </w:r>
      <w:proofErr w:type="gramStart"/>
      <w:r w:rsidRPr="00A27B52">
        <w:rPr>
          <w:color w:val="000000"/>
          <w:sz w:val="24"/>
          <w:szCs w:val="24"/>
        </w:rPr>
        <w:t>.И</w:t>
      </w:r>
      <w:proofErr w:type="gramEnd"/>
      <w:r w:rsidRPr="00A27B52">
        <w:rPr>
          <w:color w:val="000000"/>
          <w:sz w:val="24"/>
          <w:szCs w:val="24"/>
        </w:rPr>
        <w:t>сполняя</w:t>
      </w:r>
      <w:proofErr w:type="spellEnd"/>
      <w:r w:rsidRPr="00A27B52">
        <w:rPr>
          <w:color w:val="000000"/>
          <w:sz w:val="24"/>
          <w:szCs w:val="24"/>
        </w:rPr>
        <w:t xml:space="preserve"> групповые, парные танцы, участвуя в подвижных музыкальных играх, у детей воспитывается активность, дисциплинированность, чувство коллективизма, умение оценить себя и </w:t>
      </w:r>
      <w:proofErr w:type="spellStart"/>
      <w:r w:rsidRPr="00A27B52">
        <w:rPr>
          <w:color w:val="000000"/>
          <w:sz w:val="24"/>
          <w:szCs w:val="24"/>
        </w:rPr>
        <w:t>товарища.</w:t>
      </w:r>
      <w:r w:rsidRPr="00A27B52">
        <w:rPr>
          <w:sz w:val="24"/>
          <w:szCs w:val="24"/>
        </w:rPr>
        <w:t>Традиции</w:t>
      </w:r>
      <w:proofErr w:type="spellEnd"/>
      <w:r w:rsidRPr="00A27B52">
        <w:rPr>
          <w:sz w:val="24"/>
          <w:szCs w:val="24"/>
        </w:rPr>
        <w:t xml:space="preserve"> танца имеют давние исторические корни, а сам танец является одним из ранних проявлений творчества человека. Очень важно именно в детстве привить ребенку любовь к движению, к танцу, поскольку раннее приобщение детей к искусству создает необходимые условия для гармоничного развития личности, раннее творческое самовыражение способствует сохранению и развитию творческих импульсов.  Ребенок, занимающийся танцами, осознает красоту движения, гармонию музыки и пластики, гармонию и красоту мироздания. Яркая тонизирующая музыка, танцевальные движения, позитивный эмоциональный фон занятий – все это поднимает настроение, побуждает к активности, снимает психическую напряженность. В процессе занятий обучающиеся получают возможность проявить самостоятельность, инициативу, активность в действиях, у них формируется положительно – волевые качества личности, развивается сила, выносливость.  Также в процессе обучения дети учатся культуре поведения и общения. У них формируется чувство партнера, коллективизма и взаимосвязи друг с другом.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A27B52">
        <w:rPr>
          <w:b/>
          <w:bCs/>
          <w:color w:val="000000"/>
          <w:sz w:val="24"/>
          <w:szCs w:val="24"/>
        </w:rPr>
        <w:t>Актуальность программы</w:t>
      </w:r>
      <w:r w:rsidRPr="00A27B52">
        <w:rPr>
          <w:color w:val="000000"/>
          <w:sz w:val="24"/>
          <w:szCs w:val="24"/>
        </w:rPr>
        <w:t> обусловлена тем, что в настоящее время, особое внимание уделяется культуре, 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sz w:val="24"/>
          <w:szCs w:val="24"/>
        </w:rPr>
      </w:pPr>
      <w:r w:rsidRPr="00A27B52">
        <w:rPr>
          <w:rStyle w:val="aa"/>
          <w:bCs w:val="0"/>
          <w:iCs/>
          <w:sz w:val="24"/>
          <w:szCs w:val="24"/>
        </w:rPr>
        <w:t>Новизна программы:</w:t>
      </w:r>
      <w:r>
        <w:rPr>
          <w:rStyle w:val="aa"/>
          <w:bCs w:val="0"/>
          <w:iCs/>
          <w:sz w:val="24"/>
          <w:szCs w:val="24"/>
        </w:rPr>
        <w:t xml:space="preserve"> </w:t>
      </w:r>
      <w:r w:rsidRPr="00A27B52">
        <w:rPr>
          <w:sz w:val="24"/>
          <w:szCs w:val="24"/>
        </w:rPr>
        <w:t xml:space="preserve">заключается в том, что в ней интегрированы такие направления, как ритмика, хореография, музыка, пластика, сценическое движение. 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форм.  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</w:t>
      </w:r>
      <w:proofErr w:type="spellStart"/>
      <w:r w:rsidRPr="00A27B52">
        <w:rPr>
          <w:sz w:val="24"/>
          <w:szCs w:val="24"/>
        </w:rPr>
        <w:t>способностей</w:t>
      </w:r>
      <w:proofErr w:type="gramStart"/>
      <w:r w:rsidRPr="00A27B52">
        <w:rPr>
          <w:sz w:val="24"/>
          <w:szCs w:val="24"/>
        </w:rPr>
        <w:t>.З</w:t>
      </w:r>
      <w:proofErr w:type="gramEnd"/>
      <w:r w:rsidRPr="00A27B52">
        <w:rPr>
          <w:sz w:val="24"/>
          <w:szCs w:val="24"/>
        </w:rPr>
        <w:t>адачу</w:t>
      </w:r>
      <w:proofErr w:type="spellEnd"/>
      <w:r w:rsidRPr="00A27B52">
        <w:rPr>
          <w:sz w:val="24"/>
          <w:szCs w:val="24"/>
        </w:rPr>
        <w:t xml:space="preserve"> формирования танцевального творчества невозможно решить, если у обучающихся не будет осознанного отношения к выразительным движениям; понимания их образного значения; если они не овладеют образным языком танцевальных движений.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b/>
          <w:sz w:val="24"/>
          <w:szCs w:val="24"/>
        </w:rPr>
      </w:pPr>
      <w:r w:rsidRPr="00A27B52">
        <w:rPr>
          <w:b/>
          <w:sz w:val="24"/>
          <w:szCs w:val="24"/>
        </w:rPr>
        <w:lastRenderedPageBreak/>
        <w:t>Основной принцип программы:</w:t>
      </w:r>
      <w:r w:rsidR="00D243E5">
        <w:rPr>
          <w:b/>
          <w:sz w:val="24"/>
          <w:szCs w:val="24"/>
        </w:rPr>
        <w:t xml:space="preserve"> </w:t>
      </w:r>
      <w:r w:rsidRPr="00A27B52">
        <w:rPr>
          <w:sz w:val="24"/>
          <w:szCs w:val="24"/>
        </w:rPr>
        <w:t>Программный</w:t>
      </w:r>
      <w:r w:rsidRPr="00A27B52">
        <w:rPr>
          <w:color w:val="000000"/>
          <w:sz w:val="24"/>
          <w:szCs w:val="24"/>
        </w:rPr>
        <w:t xml:space="preserve">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A27B52" w:rsidRPr="00A27B52" w:rsidRDefault="00A27B52" w:rsidP="00A27B52">
      <w:pPr>
        <w:tabs>
          <w:tab w:val="left" w:pos="708"/>
          <w:tab w:val="left" w:pos="2694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7B52">
        <w:rPr>
          <w:rFonts w:ascii="Times New Roman" w:hAnsi="Times New Roman" w:cs="Times New Roman"/>
          <w:b/>
          <w:bCs/>
          <w:sz w:val="24"/>
          <w:szCs w:val="24"/>
        </w:rPr>
        <w:t>Основная цель образовательной программы</w:t>
      </w:r>
      <w:r w:rsidRPr="00A27B52">
        <w:rPr>
          <w:rFonts w:ascii="Times New Roman" w:hAnsi="Times New Roman" w:cs="Times New Roman"/>
          <w:sz w:val="24"/>
          <w:szCs w:val="24"/>
        </w:rPr>
        <w:t xml:space="preserve">: </w:t>
      </w:r>
      <w:r w:rsidRPr="00A27B52">
        <w:rPr>
          <w:rFonts w:ascii="Times New Roman" w:hAnsi="Times New Roman" w:cs="Times New Roman"/>
          <w:i/>
          <w:sz w:val="24"/>
          <w:szCs w:val="24"/>
        </w:rPr>
        <w:t>гармоничное развитие духовных и физических особенностей личности ребенка посредством танцевального искусства.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A27B52">
        <w:rPr>
          <w:color w:val="000000"/>
          <w:sz w:val="24"/>
          <w:szCs w:val="24"/>
        </w:rPr>
        <w:t xml:space="preserve">В соответствии с данной целью выдвинуты </w:t>
      </w:r>
      <w:r w:rsidRPr="00A27B52">
        <w:rPr>
          <w:b/>
          <w:bCs/>
          <w:color w:val="000000"/>
          <w:sz w:val="24"/>
          <w:szCs w:val="24"/>
        </w:rPr>
        <w:t>следующие задачи: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A27B52">
        <w:rPr>
          <w:bCs/>
          <w:i/>
          <w:color w:val="000000"/>
          <w:sz w:val="24"/>
          <w:szCs w:val="24"/>
          <w:u w:val="single"/>
        </w:rPr>
        <w:t>Образовательные:</w:t>
      </w:r>
      <w:r w:rsidRPr="00A27B52">
        <w:rPr>
          <w:color w:val="000000"/>
          <w:sz w:val="24"/>
          <w:szCs w:val="24"/>
        </w:rPr>
        <w:t xml:space="preserve"> - обучение детей танцевальным движениям; - формирование умения слушать музыку, понимать ее настроение, характер, передавать их с помощью танцевальных движений; - формирование культуры движения, выразительности движений и поз; - формирование умения ориентироваться в пространстве;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A27B52">
        <w:rPr>
          <w:color w:val="000000"/>
          <w:sz w:val="24"/>
          <w:szCs w:val="24"/>
        </w:rPr>
        <w:t> </w:t>
      </w:r>
      <w:r w:rsidRPr="00A27B52">
        <w:rPr>
          <w:bCs/>
          <w:i/>
          <w:color w:val="000000"/>
          <w:sz w:val="24"/>
          <w:szCs w:val="24"/>
          <w:u w:val="single"/>
        </w:rPr>
        <w:t>Воспитательные:</w:t>
      </w:r>
      <w:r w:rsidRPr="00A27B52">
        <w:rPr>
          <w:color w:val="000000"/>
          <w:sz w:val="24"/>
          <w:szCs w:val="24"/>
        </w:rPr>
        <w:t xml:space="preserve"> - развитие у детей активности и самостоятельности; - формирование общей культуры личности ребенка; - создание атмосферы радости детского творчества в сотрудничестве – учить радоваться успехам других и вносить вклад в общий успех; - привлечение детей к изучению танцевальных традиций;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A27B52">
        <w:rPr>
          <w:bCs/>
          <w:i/>
          <w:color w:val="000000"/>
          <w:sz w:val="24"/>
          <w:szCs w:val="24"/>
          <w:u w:val="single"/>
        </w:rPr>
        <w:t>Развивающие:</w:t>
      </w:r>
      <w:r w:rsidRPr="00A27B52">
        <w:rPr>
          <w:color w:val="000000"/>
          <w:sz w:val="24"/>
          <w:szCs w:val="24"/>
        </w:rPr>
        <w:t xml:space="preserve"> - развитие творческих способностей детей, воображения и фантазии; - развитие музыкального слуха и чувство ритма, темпа; - развитие исполнительских навыков в танце;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A27B52">
        <w:rPr>
          <w:bCs/>
          <w:i/>
          <w:color w:val="000000"/>
          <w:sz w:val="24"/>
          <w:szCs w:val="24"/>
          <w:u w:val="single"/>
        </w:rPr>
        <w:t>Оздоровительные:</w:t>
      </w:r>
      <w:r w:rsidRPr="00A27B52">
        <w:rPr>
          <w:color w:val="000000"/>
          <w:sz w:val="24"/>
          <w:szCs w:val="24"/>
        </w:rPr>
        <w:t>- укрепление здоровья детей; - развитие ловкости, гибкости, координации движений, умения преодолевать трудности; - формирование осанки.</w:t>
      </w:r>
    </w:p>
    <w:p w:rsidR="00A27B52" w:rsidRPr="00A27B52" w:rsidRDefault="00A27B52" w:rsidP="00A27B52">
      <w:pPr>
        <w:tabs>
          <w:tab w:val="left" w:pos="708"/>
          <w:tab w:val="left" w:pos="269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B52">
        <w:rPr>
          <w:rFonts w:ascii="Times New Roman" w:hAnsi="Times New Roman" w:cs="Times New Roman"/>
          <w:b/>
          <w:sz w:val="24"/>
          <w:szCs w:val="24"/>
        </w:rPr>
        <w:t>Занятия построены с соблюдением основных педагогических принципов:</w:t>
      </w:r>
    </w:p>
    <w:p w:rsidR="00A27B52" w:rsidRPr="00A27B52" w:rsidRDefault="00A27B52" w:rsidP="00A27B52">
      <w:pPr>
        <w:tabs>
          <w:tab w:val="left" w:pos="708"/>
          <w:tab w:val="left" w:pos="26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   1. принципа доступности, обеспечивающего переход от простого к 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 xml:space="preserve">, от известного </w:t>
      </w:r>
    </w:p>
    <w:p w:rsidR="00A27B52" w:rsidRPr="00A27B52" w:rsidRDefault="00A27B52" w:rsidP="00A27B52">
      <w:pPr>
        <w:tabs>
          <w:tab w:val="left" w:pos="708"/>
          <w:tab w:val="left" w:pos="26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неизвестному; </w:t>
      </w:r>
    </w:p>
    <w:p w:rsidR="00A27B52" w:rsidRPr="00A27B52" w:rsidRDefault="00A27B52" w:rsidP="00A27B52">
      <w:pPr>
        <w:tabs>
          <w:tab w:val="left" w:pos="1141"/>
          <w:tab w:val="left" w:pos="2694"/>
        </w:tabs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2. принципа постепенности в развитии способностей детей; </w:t>
      </w:r>
    </w:p>
    <w:p w:rsidR="00A27B52" w:rsidRPr="00A27B52" w:rsidRDefault="00A27B52" w:rsidP="00A27B52">
      <w:pPr>
        <w:tabs>
          <w:tab w:val="left" w:pos="708"/>
          <w:tab w:val="left" w:pos="26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  3. принципа последовательности в овладении лексикой и техническими приемами;</w:t>
      </w:r>
    </w:p>
    <w:p w:rsidR="00A27B52" w:rsidRPr="00A27B52" w:rsidRDefault="00A27B52" w:rsidP="00A27B52">
      <w:pPr>
        <w:tabs>
          <w:tab w:val="left" w:pos="708"/>
          <w:tab w:val="left" w:pos="26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  4. систематичности и регулярности занятий;</w:t>
      </w:r>
    </w:p>
    <w:p w:rsidR="00A27B52" w:rsidRPr="00A27B52" w:rsidRDefault="00A27B52" w:rsidP="00A27B52">
      <w:pPr>
        <w:tabs>
          <w:tab w:val="left" w:pos="708"/>
          <w:tab w:val="left" w:pos="269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lastRenderedPageBreak/>
        <w:t xml:space="preserve">  5. целенаправленности учебного процесса.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Срок реализации программы 3 года. Продолжительность занятий 2 часа, с периодичностью 2 раза в неделю. Количество часов в неделю – 4 часа. Количество часов в год - 144 часа.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Возраст обучающихся 7-14 лет.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Формы проведения занятий: групповые, межгрупповые, индивидуальные.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Схема построения занятия одинакова в течение всего учебного процесса: вводная часть (входит орг. момент (построение) и сообщение темы занятия), подготовительная часть (включает упражнения разминки), основная часть (содержит учебно-тренировочные задания, повторение ранее пройденного и изучение танцевальных элементов, этюдов, композиций и постановок), заключительная часть (входит подведение итогов, уход).</w:t>
      </w:r>
      <w:proofErr w:type="gramEnd"/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Формы занятий: -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>показ танца, - слушание музыки, - обучение танцевальным движениям и использованию их в различных танцах; - отработка движений (работа над синхронностью, согласование движений рук и ног, постановка корпуса, головы); - знакомство с костюмом; - выступление на концертах, мероприятиях и праздниках.</w:t>
      </w:r>
    </w:p>
    <w:p w:rsidR="00A27B52" w:rsidRPr="00A27B52" w:rsidRDefault="00A27B52" w:rsidP="00A27B5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При подведении оценки уровня знаний, обучающихся используются следующие формы проведения диагностики: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- занятия интегрированного типа; </w:t>
      </w:r>
      <w:proofErr w:type="gram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-т</w:t>
      </w:r>
      <w:proofErr w:type="gram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ворческие отчеты, - календарные праздники; - мероприятия; - тематические </w:t>
      </w:r>
      <w:proofErr w:type="spell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флешмобы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7B52" w:rsidRPr="00A27B52" w:rsidRDefault="00A27B52" w:rsidP="00A27B52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7B52" w:rsidRPr="00A27B52" w:rsidRDefault="00A27B52" w:rsidP="00A27B52">
      <w:pPr>
        <w:shd w:val="clear" w:color="auto" w:fill="FFFFFF"/>
        <w:tabs>
          <w:tab w:val="left" w:pos="274"/>
        </w:tabs>
        <w:spacing w:line="360" w:lineRule="auto"/>
        <w:ind w:right="29" w:firstLine="851"/>
        <w:jc w:val="center"/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</w:pPr>
      <w:r w:rsidRPr="00A27B52"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  <w:t>Учебный - тематический план.</w:t>
      </w:r>
    </w:p>
    <w:p w:rsidR="00A27B52" w:rsidRPr="00A27B52" w:rsidRDefault="00A27B52" w:rsidP="00A27B52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rFonts w:ascii="Times New Roman" w:hAnsi="Times New Roman" w:cs="Times New Roman"/>
          <w:b/>
          <w:i/>
          <w:spacing w:val="-8"/>
          <w:sz w:val="24"/>
          <w:szCs w:val="24"/>
        </w:rPr>
      </w:pPr>
      <w:r w:rsidRPr="00A27B52">
        <w:rPr>
          <w:rFonts w:ascii="Times New Roman" w:hAnsi="Times New Roman" w:cs="Times New Roman"/>
          <w:b/>
          <w:i/>
          <w:spacing w:val="-8"/>
          <w:sz w:val="24"/>
          <w:szCs w:val="24"/>
        </w:rPr>
        <w:t>1 год обучения.</w:t>
      </w:r>
    </w:p>
    <w:p w:rsidR="00A27B52" w:rsidRPr="00A27B52" w:rsidRDefault="00A27B52" w:rsidP="00A27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 w:rsidRPr="00A27B52">
        <w:rPr>
          <w:rFonts w:ascii="Times New Roman" w:hAnsi="Times New Roman" w:cs="Times New Roman"/>
          <w:sz w:val="24"/>
          <w:szCs w:val="24"/>
        </w:rPr>
        <w:t xml:space="preserve">познакомить 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 xml:space="preserve"> с азами танцевальной азбуки.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>Задачи</w:t>
      </w:r>
      <w:proofErr w:type="gramStart"/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Pr="00A27B52">
        <w:rPr>
          <w:rFonts w:ascii="Times New Roman" w:hAnsi="Times New Roman" w:cs="Times New Roman"/>
          <w:color w:val="000000"/>
          <w:sz w:val="24"/>
          <w:szCs w:val="24"/>
        </w:rPr>
        <w:t>накомство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с основными позициями и положениями рук и ног, положение головы и корпуса во время исполнения простейших элементов, освоение этих элементов на «середине», развитие элементарных навыков координации движений.</w:t>
      </w:r>
    </w:p>
    <w:tbl>
      <w:tblPr>
        <w:tblStyle w:val="a9"/>
        <w:tblW w:w="0" w:type="auto"/>
        <w:tblLayout w:type="fixed"/>
        <w:tblLook w:val="04A0"/>
      </w:tblPr>
      <w:tblGrid>
        <w:gridCol w:w="704"/>
        <w:gridCol w:w="6237"/>
        <w:gridCol w:w="851"/>
        <w:gridCol w:w="992"/>
        <w:gridCol w:w="1257"/>
      </w:tblGrid>
      <w:tr w:rsidR="00A27B52" w:rsidRPr="00A27B52" w:rsidTr="00A27B52">
        <w:trPr>
          <w:trHeight w:val="4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темы</w:t>
            </w:r>
          </w:p>
          <w:p w:rsidR="00A27B52" w:rsidRPr="00A27B52" w:rsidRDefault="00A27B5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52" w:rsidRPr="00A27B52" w:rsidRDefault="00A27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52" w:rsidRPr="00A27B52" w:rsidRDefault="00A27B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часов</w:t>
            </w:r>
          </w:p>
        </w:tc>
      </w:tr>
      <w:tr w:rsidR="00A27B52" w:rsidRPr="00A27B52" w:rsidTr="00A27B52">
        <w:trPr>
          <w:trHeight w:val="63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52" w:rsidRPr="00A27B52" w:rsidRDefault="00A27B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52" w:rsidRPr="00A27B52" w:rsidRDefault="00A27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7B52" w:rsidRPr="00A27B52" w:rsidTr="00A27B52">
        <w:trPr>
          <w:trHeight w:val="5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хореографической грамоты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упражнения</w:t>
            </w:r>
            <w:proofErr w:type="gram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внимание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Ритмический 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Характер, динамика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с предметами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основ хореографии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Эстрадный танец «Куклы»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танцевальных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народный танец: «Валенки»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танцевальных движений: «веревочка», «</w:t>
            </w:r>
            <w:proofErr w:type="spell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моталочка</w:t>
            </w:r>
            <w:proofErr w:type="spell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«молоточки», «топор», вынос ноги на каблук, вперёд, в сторону и т.д.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танец: «</w:t>
            </w:r>
            <w:proofErr w:type="spell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Шома</w:t>
            </w:r>
            <w:proofErr w:type="spell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Зарубежные танцы. История. Танец: «</w:t>
            </w:r>
            <w:proofErr w:type="spell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Латино</w:t>
            </w:r>
            <w:proofErr w:type="spell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ритмического рисунка и основных элементов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занятие. Отчетное выступление.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</w:tbl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B52" w:rsidRPr="00A27B52" w:rsidRDefault="00A27B52" w:rsidP="00A27B5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B52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обучения.</w:t>
      </w:r>
    </w:p>
    <w:p w:rsidR="00A27B52" w:rsidRPr="00A27B52" w:rsidRDefault="00A27B52" w:rsidP="00A27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A27B52" w:rsidRPr="00A27B52" w:rsidRDefault="00A27B52" w:rsidP="00A27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 на занятиях, на улице, поведения в кабинете, Центре. Режим работы. Ознакомление с программой трёх лет обучения. Знакомство с 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>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1. Азбука танцевального движения.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выразительных средствах эстрадного, зарубежного 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работа: освоение различных танцевальных позиций для головы, туловища, рук, ног.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>2. Понятие о координации движений, о позиции рук и ног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. Танцы народов мира. Элементы латиноамериканского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работа: освоение основных движений латиноамериканского танца.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3. Основы народного танца.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>Ходы русского танца: простой, переменный, с ударами, дробный. Элементы русского танца: «веревочка», «</w:t>
      </w:r>
      <w:proofErr w:type="spell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моталочка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», «молоточки», «топор», вынос ноги на каблук, вперёд, в сторону и т.д.  Работа над этюдами.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работа: освоение поз и движений народных танцев.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4.  Эстрадный танец. 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>Танцевальная разминка. Разучивание сюжетного эстрадного танца.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Практическая работа: освоение поз и движений, характерных для эстрадного танца;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>5. Постановка танцев.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Отработка номеров.      Отработка позиций рук, ног, корпуса, головы в танцах разных видов.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Отработка танцевальной пластики.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Репертуар 1 года обучения: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- Эстрадный танец «Куклы»,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- Русский народный танец: «Валенки»,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Татарский танец: «</w:t>
      </w:r>
      <w:proofErr w:type="spell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Шома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бас»,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Танец: «</w:t>
      </w:r>
      <w:proofErr w:type="spell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Латино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Прогнозируемые результаты: 1. Развитие   музыкальности, ритмичности; 2. Ответственность, самостоятельность; 3. Умение работать в коллективе.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знать: 1.Танцы разных народностей, 2. Различные танцевальные жанры (народный, зарубежный, эстрадный танец). 3. Характер исполнения танцев. 4. Знать и применять правила сценической культуры 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  Необходимо уметь: 1. Танцевать народные танцы (русский, татарский).  2. Танцевать современные танцы.  3. Танцевать латиноамериканский танец.4. Использовать в танце приобретенные навыки. 5. Исполнять танцы в соответствии с характером данного танца.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B52" w:rsidRPr="00A27B52" w:rsidRDefault="00A27B52" w:rsidP="00A27B52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</w:pPr>
      <w:r w:rsidRPr="00A27B52"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  <w:t>Учебный - тематический план.</w:t>
      </w:r>
    </w:p>
    <w:p w:rsidR="00A27B52" w:rsidRPr="00A27B52" w:rsidRDefault="00A27B52" w:rsidP="00A27B52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rFonts w:ascii="Times New Roman" w:hAnsi="Times New Roman" w:cs="Times New Roman"/>
          <w:b/>
          <w:i/>
          <w:spacing w:val="-8"/>
          <w:sz w:val="24"/>
          <w:szCs w:val="24"/>
        </w:rPr>
      </w:pPr>
      <w:r w:rsidRPr="00A27B52">
        <w:rPr>
          <w:rFonts w:ascii="Times New Roman" w:hAnsi="Times New Roman" w:cs="Times New Roman"/>
          <w:b/>
          <w:i/>
          <w:spacing w:val="-8"/>
          <w:sz w:val="24"/>
          <w:szCs w:val="24"/>
        </w:rPr>
        <w:lastRenderedPageBreak/>
        <w:t>2 год обучения.</w:t>
      </w:r>
    </w:p>
    <w:p w:rsidR="00A27B52" w:rsidRPr="00A27B52" w:rsidRDefault="00A27B52" w:rsidP="00A27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 w:rsidRPr="00A27B52">
        <w:rPr>
          <w:rFonts w:ascii="Times New Roman" w:hAnsi="Times New Roman" w:cs="Times New Roman"/>
          <w:sz w:val="24"/>
          <w:szCs w:val="24"/>
        </w:rPr>
        <w:t>формирование творческой личности посредством обучения детей языку танца.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>Задачи</w:t>
      </w:r>
      <w:proofErr w:type="gramStart"/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A27B5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>ривить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интерес к танцевальным жанрам (народным, эстрадным, современным танцам), истокам возникновения танцев.  </w:t>
      </w:r>
    </w:p>
    <w:tbl>
      <w:tblPr>
        <w:tblStyle w:val="a9"/>
        <w:tblW w:w="0" w:type="auto"/>
        <w:tblLayout w:type="fixed"/>
        <w:tblLook w:val="04A0"/>
      </w:tblPr>
      <w:tblGrid>
        <w:gridCol w:w="704"/>
        <w:gridCol w:w="6237"/>
        <w:gridCol w:w="851"/>
        <w:gridCol w:w="992"/>
        <w:gridCol w:w="1257"/>
      </w:tblGrid>
      <w:tr w:rsidR="00A27B52" w:rsidRPr="00A27B52" w:rsidTr="00A27B52">
        <w:trPr>
          <w:trHeight w:val="4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темы</w:t>
            </w:r>
          </w:p>
          <w:p w:rsidR="00A27B52" w:rsidRPr="00A27B52" w:rsidRDefault="00A27B5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52" w:rsidRPr="00A27B52" w:rsidRDefault="00A27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52" w:rsidRPr="00A27B52" w:rsidRDefault="00A27B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Количество часов</w:t>
            </w:r>
          </w:p>
        </w:tc>
      </w:tr>
      <w:tr w:rsidR="00A27B52" w:rsidRPr="00A27B52" w:rsidTr="00A27B52">
        <w:trPr>
          <w:trHeight w:val="63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52" w:rsidRPr="00A27B52" w:rsidRDefault="00A27B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52" w:rsidRPr="00A27B52" w:rsidRDefault="00A27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7B52" w:rsidRPr="00A27B52" w:rsidTr="00A27B52">
        <w:trPr>
          <w:trHeight w:val="5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Актерское мастерство, самовыражение в танце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направления в хореографии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упражнения</w:t>
            </w:r>
            <w:proofErr w:type="gram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внимание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Ритмический 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Характер, динамика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трюки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 и 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Эстрадный танец «В гостях у сказки»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танцевальных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стилизованный танец: «Потолок ледяной»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танцевальных движений: «галоп», «полька», «шаг с притопом», «</w:t>
            </w:r>
            <w:proofErr w:type="gram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ковырялка</w:t>
            </w:r>
            <w:proofErr w:type="gram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вынос ноги на носок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Эстрадный танец: «Диско-80»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Танец: «Вальс цветов»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занятие. Отчетное выступление.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</w:tbl>
    <w:p w:rsidR="00A27B52" w:rsidRPr="00A27B52" w:rsidRDefault="00A27B52" w:rsidP="00A27B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B52">
        <w:rPr>
          <w:rFonts w:ascii="Times New Roman" w:hAnsi="Times New Roman" w:cs="Times New Roman"/>
          <w:b/>
          <w:sz w:val="24"/>
          <w:szCs w:val="24"/>
        </w:rPr>
        <w:t>Содержание программы второго года обучения.</w:t>
      </w:r>
    </w:p>
    <w:p w:rsidR="00A27B52" w:rsidRPr="00A27B52" w:rsidRDefault="00A27B52" w:rsidP="00A27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A27B52" w:rsidRPr="00A27B52" w:rsidRDefault="00A27B52" w:rsidP="00A27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 на занятиях, на улице, поведения в кабинете, Центре. Режим работы. Ознакомление с программой трёх лет обучения. Знакомство с 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>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1. Азбука танцевального движения.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Понятие о выразительных средствах эстрадного, зарубежного и народных танцев. 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работа: освоение различных танцевальных позиций для головы, туловища, рук, ног.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2. Понятие о координации движений, о позиции рук и ног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. Танцы народов мира. Элементы современного, лирического и эстрадного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работа: освоение основных движений данных танцевальных направлений.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3. Основы народного танца.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>Ходы русского танца: простой, переменный, с ударами, дробный. Элементы русского танца: «веревочка», «</w:t>
      </w:r>
      <w:proofErr w:type="spell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моталочка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», «молоточки», «топор», вынос ноги на каблук, вперёд, в сторону и т.д.  Работа над этюдами.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работа: освоение поз и движений народных танцев.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4.  Эстрадный танец. 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>Танцевальная разминка. Разучивание сюжетного эстрадного танца.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Практическая работа: освоение поз и движений, характерных для эстрадного танца;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>5. Постановка танцев.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Отработка номеров.      Отработка позиций рук, ног, корпуса, головы в танцах разных видов.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Отработка танцевальной пластики.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Репертуар 2 года обучения: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Эстрадный танец «В гостях у сказки»,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Русский стилизованный танец: «Потолок ледяной»,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Эстрадный танец: «Диско-80»,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- Танец: «Вальс цветов».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Прогнозируемые результаты: 1.</w:t>
      </w:r>
      <w:r w:rsidRPr="00A27B52">
        <w:rPr>
          <w:rFonts w:ascii="Times New Roman" w:hAnsi="Times New Roman" w:cs="Times New Roman"/>
          <w:sz w:val="24"/>
          <w:szCs w:val="24"/>
        </w:rPr>
        <w:t xml:space="preserve">владение корпусом во время исполнения движений; 2. ориентирование в пространстве; 3. координация своих движений; 4.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исполнениехореографических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этюдов в группе; 5. выполнение перестроения в танце; 6. выполнение классических элементов; 7. у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мение работать в коллективе.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Необходимо знать: 1.</w:t>
      </w:r>
      <w:r w:rsidRPr="00A27B52">
        <w:rPr>
          <w:rFonts w:ascii="Times New Roman" w:hAnsi="Times New Roman" w:cs="Times New Roman"/>
          <w:sz w:val="24"/>
          <w:szCs w:val="24"/>
        </w:rPr>
        <w:t>правила поведения, требования к внешнему виду; 2. историю развития танцевального искусства; 3. музыкальную грамоту; 4. хореографические названия изученных элементов.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уметь: 1. Танцевать народные танцы.  2. Танцевать современные танцы.  3. Танцевать лирический бальный танец.4. Использовать в танце приобретенные навыки. 5. Исполнять танцы в соответствии с характером данного танца.</w:t>
      </w:r>
    </w:p>
    <w:p w:rsidR="00A27B52" w:rsidRPr="00A27B52" w:rsidRDefault="00A27B52" w:rsidP="00A27B52">
      <w:pPr>
        <w:shd w:val="clear" w:color="auto" w:fill="FFFFFF"/>
        <w:tabs>
          <w:tab w:val="left" w:pos="274"/>
        </w:tabs>
        <w:spacing w:line="360" w:lineRule="auto"/>
        <w:ind w:right="29"/>
        <w:jc w:val="center"/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</w:pPr>
      <w:r w:rsidRPr="00A27B52">
        <w:rPr>
          <w:rFonts w:ascii="Times New Roman" w:hAnsi="Times New Roman" w:cs="Times New Roman"/>
          <w:b/>
          <w:i/>
          <w:spacing w:val="-8"/>
          <w:sz w:val="24"/>
          <w:szCs w:val="24"/>
          <w:u w:val="single"/>
        </w:rPr>
        <w:t>Учебный - тематический план.</w:t>
      </w:r>
    </w:p>
    <w:p w:rsidR="00A27B52" w:rsidRPr="00A27B52" w:rsidRDefault="00A27B52" w:rsidP="00A27B52">
      <w:pPr>
        <w:shd w:val="clear" w:color="auto" w:fill="FFFFFF"/>
        <w:tabs>
          <w:tab w:val="left" w:pos="274"/>
        </w:tabs>
        <w:spacing w:line="360" w:lineRule="auto"/>
        <w:ind w:right="29"/>
        <w:rPr>
          <w:rFonts w:ascii="Times New Roman" w:hAnsi="Times New Roman" w:cs="Times New Roman"/>
          <w:b/>
          <w:i/>
          <w:spacing w:val="-8"/>
          <w:sz w:val="24"/>
          <w:szCs w:val="24"/>
        </w:rPr>
      </w:pPr>
      <w:r w:rsidRPr="00A27B52">
        <w:rPr>
          <w:rFonts w:ascii="Times New Roman" w:hAnsi="Times New Roman" w:cs="Times New Roman"/>
          <w:b/>
          <w:i/>
          <w:spacing w:val="-8"/>
          <w:sz w:val="24"/>
          <w:szCs w:val="24"/>
        </w:rPr>
        <w:t>3 год обучения.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Pr="00A27B5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A27B52">
        <w:rPr>
          <w:rFonts w:ascii="Times New Roman" w:hAnsi="Times New Roman" w:cs="Times New Roman"/>
          <w:sz w:val="24"/>
          <w:szCs w:val="24"/>
        </w:rPr>
        <w:t>научить ребенка свободно, красиво и органично выражать себя в танце, отражая содержание музыкального произведения.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>Задачи</w:t>
      </w:r>
      <w:proofErr w:type="gramStart"/>
      <w:r w:rsidRPr="00A27B52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A27B5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>азвивать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ориентировку в пространстве; (помочь ребенку увидеть себя среди детей, себя в большом зале, учить двигаться в различных направлениях), - предлагать музыкально – двигательные сюжетные этюды и игры, способствующие развитию эмоциональности и выразительности.</w:t>
      </w:r>
    </w:p>
    <w:tbl>
      <w:tblPr>
        <w:tblStyle w:val="a9"/>
        <w:tblW w:w="0" w:type="auto"/>
        <w:tblLayout w:type="fixed"/>
        <w:tblLook w:val="04A0"/>
      </w:tblPr>
      <w:tblGrid>
        <w:gridCol w:w="704"/>
        <w:gridCol w:w="6237"/>
        <w:gridCol w:w="851"/>
        <w:gridCol w:w="992"/>
        <w:gridCol w:w="1257"/>
      </w:tblGrid>
      <w:tr w:rsidR="00A27B52" w:rsidRPr="00A27B52" w:rsidTr="00A27B52">
        <w:trPr>
          <w:trHeight w:val="4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темы</w:t>
            </w:r>
          </w:p>
          <w:p w:rsidR="00A27B52" w:rsidRPr="00A27B52" w:rsidRDefault="00A27B5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52" w:rsidRPr="00A27B52" w:rsidRDefault="00A27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B52" w:rsidRPr="00A27B52" w:rsidRDefault="00A27B5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Количество часов</w:t>
            </w:r>
          </w:p>
        </w:tc>
      </w:tr>
      <w:tr w:rsidR="00A27B52" w:rsidRPr="00A27B52" w:rsidTr="00A27B52">
        <w:trPr>
          <w:trHeight w:val="63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52" w:rsidRPr="00A27B52" w:rsidRDefault="00A27B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B52" w:rsidRPr="00A27B52" w:rsidRDefault="00A27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техники безопасности и поведения на рабочем месте во время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7B52" w:rsidRPr="00A27B52" w:rsidTr="00A27B52">
        <w:trPr>
          <w:trHeight w:val="5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разминки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танцевальный этикет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и особенности хороводов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хоровода и основной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Пластичность в жизни и на сцене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Импровизации на заданную тему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</w:rPr>
              <w:t xml:space="preserve">Портретная гимнастика: упражнения для стопы, вытянутость носочков.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</w:rPr>
              <w:t>Несюжетные, сюжетные подвижные игры с элементами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Эстрадный танец «Карнавал»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танцевальных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Украинский стилизованный танец: «Хуторянка»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ритмического рисунка и танцевального шага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танцевальных движений: «подскоки», «пропадание», «расческа», «подскоки», хлопки и хлопушки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 движений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Эстрадный танец: «Кокетки»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Соединение ритмического рисунка и танцевального шага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танец: «Вечеринка»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основных элементов танца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ритмического рисунка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Соединение ритмического рисунка и основных элементов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занятие. Отчетное выступление.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27B52" w:rsidRPr="00A27B52" w:rsidTr="00A27B52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</w:tbl>
    <w:p w:rsidR="00A27B52" w:rsidRPr="00A27B52" w:rsidRDefault="00A27B52" w:rsidP="00A27B5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7B52" w:rsidRPr="00A27B52" w:rsidRDefault="00A27B52" w:rsidP="00A27B5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B52">
        <w:rPr>
          <w:rFonts w:ascii="Times New Roman" w:hAnsi="Times New Roman" w:cs="Times New Roman"/>
          <w:b/>
          <w:sz w:val="24"/>
          <w:szCs w:val="24"/>
        </w:rPr>
        <w:t>Содержание программы третьего года обучения.</w:t>
      </w:r>
    </w:p>
    <w:p w:rsidR="00A27B52" w:rsidRPr="00A27B52" w:rsidRDefault="00A27B52" w:rsidP="00A27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Вводное занятие</w:t>
      </w:r>
    </w:p>
    <w:p w:rsidR="00A27B52" w:rsidRPr="00A27B52" w:rsidRDefault="00A27B52" w:rsidP="00A27B5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Инструктаж по технике безопасности на занятиях, на улице, поведения в кабинете, Центре. Режим работы. Ознакомление с программой трёх лет обучения.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1. Разучивание </w:t>
      </w:r>
      <w:proofErr w:type="spellStart"/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>разминки</w:t>
      </w:r>
      <w:proofErr w:type="gramStart"/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27B52">
        <w:rPr>
          <w:rFonts w:ascii="Times New Roman" w:hAnsi="Times New Roman" w:cs="Times New Roman"/>
          <w:color w:val="000000"/>
          <w:sz w:val="24"/>
          <w:szCs w:val="24"/>
        </w:rPr>
        <w:t>овременный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танцевальный этикет. Практическая работа: освоение различных танцевальных позиций для головы, туловища, рук, ног.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2. Особенности хороводов.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Импровизация в танце. </w:t>
      </w:r>
      <w:proofErr w:type="spell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Пластичность</w:t>
      </w:r>
      <w:proofErr w:type="gram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.Э</w:t>
      </w:r>
      <w:proofErr w:type="gramEnd"/>
      <w:r w:rsidRPr="00A27B52">
        <w:rPr>
          <w:rFonts w:ascii="Times New Roman" w:hAnsi="Times New Roman" w:cs="Times New Roman"/>
          <w:color w:val="000000"/>
          <w:sz w:val="24"/>
          <w:szCs w:val="24"/>
        </w:rPr>
        <w:t>лементы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современного, лирического и эстрадного танца. Основные шаги танца. Понятие об особенностях, о темпераменте, о чувстве ритма, о музыкальном слухе и координации движений.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работа: освоение основных движений данных танцевальных направлений.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3. Основы эстрадного танца. 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Элементы танца.  Работа над этюдами.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работа: освоение поз и движений эстрадных танцев.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>4.  Современный танец.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Разучивание современного сюжетного танца.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Практическая работа: освоение поз и движений, характерных для эстрадного танца;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  <w:u w:val="single"/>
        </w:rPr>
        <w:t>5. Постановка танцев.</w:t>
      </w: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Отработка номеров.      Отработка позиций рук, ног, корпуса, головы в танцах разных видов.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Отработка танцевальной пластики.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Репертуар 3 года обучения: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Эстрадный танец «Карнавал»,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Украинский стилизованный танец: «Хуторянка»,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Эстрадный танец: «Кокетки»,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 Современный танец: «Вечеринка».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27B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Прогнозируемые результаты: - владеть основами базовых видов двигательных действий; - развивать, разогревать, укреплять мышцы и связки; - развивать координационные (ориентирование в пространстве, перестроение двигательных действий, быстрота и точность реагирования на словесные и звуковые сигналы, согласование движений всех звеньев тела) способности; - управлять своим телом, закреплять навык правильной осанки; - владеть комплексами упражнений  для развития гибкости и подвижности мышц и связок, суставов;</w:t>
      </w:r>
      <w:proofErr w:type="gram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 - владеть умением выразительно передавать различные игровые образы, выполнять упражнения с предметами, придумывать варианты образных движений в играх; - владеть техникой элементарной релаксации. 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Необходимо знать: 1. элементы музыкальной ритмической грамоты; 2. названия и методику исполнения танцевальных движений; 3. порядок исполнения движений;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7B52">
        <w:rPr>
          <w:rFonts w:ascii="Times New Roman" w:hAnsi="Times New Roman" w:cs="Times New Roman"/>
          <w:bCs/>
          <w:sz w:val="24"/>
          <w:szCs w:val="24"/>
        </w:rPr>
        <w:t>Необходимоуметь</w:t>
      </w:r>
      <w:proofErr w:type="spellEnd"/>
      <w:r w:rsidRPr="00A27B52">
        <w:rPr>
          <w:rFonts w:ascii="Times New Roman" w:hAnsi="Times New Roman" w:cs="Times New Roman"/>
          <w:bCs/>
          <w:sz w:val="24"/>
          <w:szCs w:val="24"/>
        </w:rPr>
        <w:t>:</w:t>
      </w:r>
      <w:r w:rsidRPr="00A27B52">
        <w:rPr>
          <w:rFonts w:ascii="Times New Roman" w:hAnsi="Times New Roman" w:cs="Times New Roman"/>
          <w:sz w:val="24"/>
          <w:szCs w:val="24"/>
        </w:rPr>
        <w:t xml:space="preserve"> 1. грамотно и легко исполнять танцевальные движения; 2. воспринимать и чувствовать музыку, исполнять движения под музыку; 3.ориентироваться в пространстве; 4. анализировать и оценивать музыкальные и хореографические произведения; 5. импровизировать, и воспроизводить танцевальные образы в соответствии с характером музыки.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A27B52" w:rsidRPr="00A27B52" w:rsidRDefault="00A27B52" w:rsidP="00A27B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программы.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Танец способствует развитию координации, моторной памяти, выработке здоровой осанки. Систематические занятия соразмерно развивают фигуру, могут помочь в устранении некоторых физических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недостатков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>анятия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танцевальной студии должны быть разнообразными по содержанию (ритмические упражнения, задания на ориентировку, упражнения тренировочного характера, разучивание повторение танцев) и по методам работы. Эффективны такие методы, как беседа в виде вопросов и ответов, прослушивание и разбор музыки, показ педагогом движений, постоянное повторение пройденного материала, музыкальные игры и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импровизации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>есь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процесс обучения строится на сознательном усвоении навыков. Это пробуждает у 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 xml:space="preserve"> интерес к занятиям. Поэтому его следует выстроить таким образом, чтобы ребенок быстро не уставал и смог сконцентрировать свое внимание на том или ином виде деятельности. Так как не все обучающиеся обладают достаточно развитой волей, упорством и </w:t>
      </w:r>
      <w:r w:rsidRPr="00A27B52">
        <w:rPr>
          <w:rFonts w:ascii="Times New Roman" w:hAnsi="Times New Roman" w:cs="Times New Roman"/>
          <w:sz w:val="24"/>
          <w:szCs w:val="24"/>
        </w:rPr>
        <w:lastRenderedPageBreak/>
        <w:t xml:space="preserve">самоорганизацией, то для них будут привлекательными занятия, построенные на простом материале с элементами игры и соревнования. Занятия должны идти в хорошем темпе, не следует долго отрабатывать одно и то же движение, это так же быстро утомляет, способствуя снижению уровня усвоения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материала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как опорно-двигательный аппарат ребенка еще не до конца укреплен, он не может долго удерживать корпус в подтянутом состоянии, поэтому педагог должен учитывать особенности развития ребенка и увеличивать физическую нагрузку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постепенно.На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занятии следует закреплять все навыки, выработанные раньше, повторять пройденные движения и фигуры, объединяя их в небольшие танцевальные композиции.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 Разучивание танцев проводится в такой последовательности: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- вводное слово педагога (перед разучиванием танца педагог сообщает сведения об истории его возникновения), знакомит с темпом, характером, ритмическим рисунком танца.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- разучивание элементов танца, танцевальных движений, рисунка танца (педагог объясняет и сам показывает движения, затем обучающиеся повторяют).</w:t>
      </w:r>
    </w:p>
    <w:p w:rsidR="00A27B52" w:rsidRPr="00A27B52" w:rsidRDefault="00A27B52" w:rsidP="00A27B5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Движения разучиваются сначала под счет, затем под музыку. Дети повторяют движения вместе с педагогом, а затем самостоятельно; при этом педагог обращает внимание на ошибки и поправляет 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B52">
        <w:rPr>
          <w:rFonts w:ascii="Times New Roman" w:hAnsi="Times New Roman" w:cs="Times New Roman"/>
          <w:sz w:val="24"/>
          <w:szCs w:val="24"/>
        </w:rPr>
        <w:t xml:space="preserve">Важно сформировать у 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 xml:space="preserve"> представление о танцевальном образе. Первое представление о танцевальном образе и, соответственно, о стиле исполнения мы получаем, прослушивая музыку.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B52">
        <w:rPr>
          <w:rFonts w:ascii="Times New Roman" w:hAnsi="Times New Roman" w:cs="Times New Roman"/>
          <w:sz w:val="24"/>
          <w:szCs w:val="24"/>
        </w:rPr>
        <w:t>Основная работа над танцевальным образом начинается с разучивания движений танца, отработки поз и положений рук. Показ педагога поможет увидеть типичные черты образа.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b/>
          <w:bCs/>
          <w:sz w:val="24"/>
          <w:szCs w:val="24"/>
        </w:rPr>
        <w:t>Материально - техническое обеспечение занятий: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- наличие просторного зала для занятий ритмикой и танцем;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- качественное освещение в дневное и вечернее время;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- музыкальная аппаратура (музыкальный центр, магнитофон),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- аудиозаписи, CD записи;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- специальная форма и обувь для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занятий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девочки - гимнастический купальник, юбка, белые носочки,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чешки;для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мальчика - белая футболка, черные шорты, белые носочки, чешки;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lastRenderedPageBreak/>
        <w:t xml:space="preserve">- костюмерная.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Формой подведения </w:t>
      </w:r>
      <w:proofErr w:type="spellStart"/>
      <w:r w:rsidRPr="00A27B52">
        <w:rPr>
          <w:rFonts w:ascii="Times New Roman" w:hAnsi="Times New Roman" w:cs="Times New Roman"/>
          <w:color w:val="000000"/>
          <w:sz w:val="24"/>
          <w:szCs w:val="24"/>
        </w:rPr>
        <w:t>итоговреализации</w:t>
      </w:r>
      <w:proofErr w:type="spellEnd"/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 данной программы выступают: праздники, участие в конкурсах, открытые занятия, отчетные концерты.</w:t>
      </w:r>
    </w:p>
    <w:p w:rsidR="00A27B52" w:rsidRPr="00A27B52" w:rsidRDefault="00A27B52" w:rsidP="00A27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-контрольные занятия;</w:t>
      </w:r>
    </w:p>
    <w:p w:rsidR="00A27B52" w:rsidRPr="00A27B52" w:rsidRDefault="00A27B52" w:rsidP="00A27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-самостоятельные работы;</w:t>
      </w:r>
    </w:p>
    <w:p w:rsidR="00A27B52" w:rsidRPr="00A27B52" w:rsidRDefault="00A27B52" w:rsidP="00A27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-открытые занятия для родителей;</w:t>
      </w:r>
    </w:p>
    <w:p w:rsidR="00A27B52" w:rsidRPr="00A27B52" w:rsidRDefault="00A27B52" w:rsidP="00A27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-концерт;</w:t>
      </w:r>
    </w:p>
    <w:p w:rsidR="00A27B52" w:rsidRPr="00A27B52" w:rsidRDefault="00A27B52" w:rsidP="00A27B5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и т.д.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jc w:val="center"/>
        <w:rPr>
          <w:color w:val="000000"/>
          <w:sz w:val="24"/>
          <w:szCs w:val="24"/>
        </w:rPr>
      </w:pPr>
      <w:r w:rsidRPr="00A27B52">
        <w:rPr>
          <w:color w:val="000000"/>
          <w:sz w:val="24"/>
          <w:szCs w:val="24"/>
        </w:rPr>
        <w:t xml:space="preserve">Могут быть использованы дневники достижений обучающихся, карты оценки результатов освоения программы, дневники педагогических наблюдений, </w:t>
      </w:r>
      <w:proofErr w:type="spellStart"/>
      <w:r w:rsidRPr="00A27B52">
        <w:rPr>
          <w:color w:val="000000"/>
          <w:sz w:val="24"/>
          <w:szCs w:val="24"/>
        </w:rPr>
        <w:t>портфолио</w:t>
      </w:r>
      <w:proofErr w:type="spellEnd"/>
      <w:r w:rsidRPr="00A27B52">
        <w:rPr>
          <w:color w:val="000000"/>
          <w:sz w:val="24"/>
          <w:szCs w:val="24"/>
        </w:rPr>
        <w:t xml:space="preserve"> учащихся и т.д. - документальные формы, в которых могут быть отражены достижения каждого обучающегося. </w:t>
      </w:r>
    </w:p>
    <w:p w:rsidR="00A27B52" w:rsidRPr="00A27B52" w:rsidRDefault="00A27B52" w:rsidP="00A27B52">
      <w:pPr>
        <w:pStyle w:val="a3"/>
        <w:shd w:val="clear" w:color="auto" w:fill="FFFFFF"/>
        <w:spacing w:line="360" w:lineRule="auto"/>
        <w:jc w:val="center"/>
        <w:rPr>
          <w:color w:val="000000"/>
          <w:sz w:val="24"/>
          <w:szCs w:val="24"/>
        </w:rPr>
      </w:pPr>
      <w:r w:rsidRPr="00A27B52">
        <w:rPr>
          <w:b/>
          <w:bCs/>
          <w:color w:val="000000"/>
          <w:sz w:val="24"/>
          <w:szCs w:val="24"/>
        </w:rPr>
        <w:t>Формы аттестации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Программа предполагает проведение различных форм контроля входных, промежуточных и итоговых результатов.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 xml:space="preserve">Входной контроль - осуществляется в начале года. 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Текущий контроль производится на каждом занятии. Педагог ведет наблюдение за успешностью освоения учащимися программы дополнительного образования.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Итоговый контроль - анализ результатов выступления учащихся в рамках школьных, городских, окружных и российских мероприятий.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Итоговый отчет результативности освоения программы проводится в форме концерта для родителей, по которому оценивается работа педагога и детей, осуществленная в течение учебного года. Педагог подводит итог учебно-воспитательной работы за год, проводя анализ творческих достижений учащихся. Для перехода с первого года обучения на второй и т.д. осуществляется контрольным уроком в виде концерта.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Способы определения результативности:</w:t>
      </w:r>
    </w:p>
    <w:p w:rsidR="00A27B52" w:rsidRPr="00A27B52" w:rsidRDefault="00A27B52" w:rsidP="00A27B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Педагогическое наблюдение.</w:t>
      </w:r>
    </w:p>
    <w:p w:rsidR="00A27B52" w:rsidRPr="00A27B52" w:rsidRDefault="00A27B52" w:rsidP="00A27B5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Педагогический анализ результатов, участие обучающихся в мероприятиях (концертах, соревнованиях, спектаклях), активности обучающих на занятиях и т.п.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итоговой аттестации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color w:val="000000"/>
          <w:sz w:val="24"/>
          <w:szCs w:val="24"/>
        </w:rPr>
        <w:t>Отчетный концерт</w:t>
      </w:r>
    </w:p>
    <w:p w:rsidR="00A27B52" w:rsidRPr="00A27B52" w:rsidRDefault="00A27B52" w:rsidP="00A27B52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Оценка уровня физической подготовки и степени усвоения 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 xml:space="preserve"> материала выставляется по III уровням успеваемости - высокий, средний, низкий.</w:t>
      </w:r>
    </w:p>
    <w:tbl>
      <w:tblPr>
        <w:tblW w:w="10050" w:type="dxa"/>
        <w:tblCellSpacing w:w="0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545"/>
        <w:gridCol w:w="8505"/>
      </w:tblGrid>
      <w:tr w:rsidR="00A27B52" w:rsidRPr="00A27B52" w:rsidTr="00A27B52">
        <w:trPr>
          <w:trHeight w:val="348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оценивания выступления</w:t>
            </w:r>
          </w:p>
        </w:tc>
      </w:tr>
      <w:tr w:rsidR="00A27B52" w:rsidRPr="00A27B52" w:rsidTr="00A27B52">
        <w:trPr>
          <w:trHeight w:val="372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Обучающийся хорошо развит физически, систематически посещает занятия, знает и грамотно исполняет заданный материал, внимателен и активен на занятиях, реагирует и выполняет требования педагога. </w:t>
            </w:r>
            <w:proofErr w:type="gramStart"/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Эмоционален</w:t>
            </w:r>
            <w:proofErr w:type="gramEnd"/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проявляет творческую активность.</w:t>
            </w:r>
          </w:p>
        </w:tc>
      </w:tr>
      <w:tr w:rsidR="00A27B52" w:rsidRPr="00A27B52" w:rsidTr="00A27B52">
        <w:trPr>
          <w:trHeight w:val="372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Обучающийся физически развит, систематически посещает занятия, знает материал, может самостоятельно его исполнить с незначительными ошибками. </w:t>
            </w:r>
            <w:proofErr w:type="gramStart"/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Внимателен</w:t>
            </w:r>
            <w:proofErr w:type="gramEnd"/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занятиях, реагирует и выполняет требования педагога в силу своей физической подготовки, к концу занятия может присутствовать небольшая усталость.</w:t>
            </w:r>
          </w:p>
        </w:tc>
      </w:tr>
      <w:tr w:rsidR="00A27B52" w:rsidRPr="00A27B52" w:rsidTr="00A27B52">
        <w:trPr>
          <w:trHeight w:val="348"/>
          <w:tblCellSpacing w:w="0" w:type="dxa"/>
        </w:trPr>
        <w:tc>
          <w:tcPr>
            <w:tcW w:w="15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Низкий</w:t>
            </w:r>
          </w:p>
        </w:tc>
        <w:tc>
          <w:tcPr>
            <w:tcW w:w="85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27B52" w:rsidRPr="00A27B52" w:rsidRDefault="00A27B5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27B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Обучающийся слабо развит физически, быстро устает на занятиях, не активен, не внимателен, не эмоционален, не может самостоятельно исполнить материал.</w:t>
            </w:r>
          </w:p>
        </w:tc>
      </w:tr>
    </w:tbl>
    <w:p w:rsidR="00A27B52" w:rsidRPr="00A27B52" w:rsidRDefault="00A27B52" w:rsidP="00A27B5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Знания, умения и навыки, полученные на занятиях, необходимо подвергать педагогическому контролю с целью выявления качества усвоенных </w:t>
      </w:r>
      <w:proofErr w:type="gramStart"/>
      <w:r w:rsidRPr="00A27B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27B52">
        <w:rPr>
          <w:rFonts w:ascii="Times New Roman" w:hAnsi="Times New Roman" w:cs="Times New Roman"/>
          <w:sz w:val="24"/>
          <w:szCs w:val="24"/>
        </w:rPr>
        <w:t xml:space="preserve"> знаний в рамках программы обучения. Формами педагогического контроля являются итоговые занятия, выступления, конкурсы, которые также способствуют поддержанию интереса к работе, нацеливают детей на достижение положительного результата. В познавательной части занятия обязательно отмечается инициативность и творческое сочинение танцевальных комбинаций учащихся, показанные ими в ходе урока, анализа своего выступления и поиска решения предложенных проблемных ситуаций.</w:t>
      </w:r>
      <w:bookmarkStart w:id="0" w:name="_GoBack"/>
      <w:bookmarkEnd w:id="0"/>
    </w:p>
    <w:p w:rsidR="00A27B52" w:rsidRPr="00A27B52" w:rsidRDefault="00A27B52" w:rsidP="00A27B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B52">
        <w:rPr>
          <w:rFonts w:ascii="Times New Roman" w:hAnsi="Times New Roman" w:cs="Times New Roman"/>
          <w:b/>
          <w:sz w:val="24"/>
          <w:szCs w:val="24"/>
        </w:rPr>
        <w:t>Нормативно-правовая основа для разработки и реализации программы: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lastRenderedPageBreak/>
        <w:t xml:space="preserve">        1. Федеральный закон Российской Федерации от 29 декабря 2012 г. N 273-ФЗ "Об образовании в Российской Федерации"   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2. Государственная программа РФ «Развитие образования» на 2013-2020 годы»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>3. Указ Президента РФ «О национальной стратегии действий в интересах детей на 2012 – 2017 годы».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4.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школьного образования» (зарегистрировано в Минюст России 14 ноября 2013 г. № 30384). </w:t>
      </w:r>
    </w:p>
    <w:p w:rsidR="00A27B52" w:rsidRPr="00A27B52" w:rsidRDefault="00A27B52" w:rsidP="00A27B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B52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литературы.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1. З.Я.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Роот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. Танцы в начальной школе-М: Айрис Пресс,2006.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2. Климов А. Основы русского народного танца. - М.: Искусство, 1981.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3. О.В. Иванова Народные танцы Москва 2006год.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4. И. Воронина Историко-бытовой танец.1980год.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А.Е.Чибрикова-Луговская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Ритмика (Методическое пособие) 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6. О.Л.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Киенко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. Увлекательные танцевальные разминки. Харьков, 2013.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7. О. Савчук. Школа танцев для детей. Ленинград, 2010.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Антуанетт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Сибли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. Балет уроки шаг за шагом. Москва -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, 2004.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52">
        <w:rPr>
          <w:rFonts w:ascii="Times New Roman" w:hAnsi="Times New Roman" w:cs="Times New Roman"/>
          <w:sz w:val="24"/>
          <w:szCs w:val="24"/>
        </w:rPr>
        <w:t xml:space="preserve">9. О.Л. </w:t>
      </w:r>
      <w:proofErr w:type="spellStart"/>
      <w:r w:rsidRPr="00A27B52">
        <w:rPr>
          <w:rFonts w:ascii="Times New Roman" w:hAnsi="Times New Roman" w:cs="Times New Roman"/>
          <w:sz w:val="24"/>
          <w:szCs w:val="24"/>
        </w:rPr>
        <w:t>Киенко</w:t>
      </w:r>
      <w:proofErr w:type="spellEnd"/>
      <w:r w:rsidRPr="00A27B52">
        <w:rPr>
          <w:rFonts w:ascii="Times New Roman" w:hAnsi="Times New Roman" w:cs="Times New Roman"/>
          <w:sz w:val="24"/>
          <w:szCs w:val="24"/>
        </w:rPr>
        <w:t xml:space="preserve">. Растяжка в хореографии. Харьков, 2014. </w:t>
      </w:r>
    </w:p>
    <w:p w:rsidR="00A27B52" w:rsidRPr="00A27B52" w:rsidRDefault="00A27B52" w:rsidP="00A27B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B52" w:rsidRDefault="00A27B52" w:rsidP="00A27B52">
      <w:pPr>
        <w:spacing w:line="360" w:lineRule="auto"/>
        <w:jc w:val="both"/>
      </w:pPr>
    </w:p>
    <w:p w:rsidR="00D41519" w:rsidRDefault="00D41519"/>
    <w:sectPr w:rsidR="00D41519" w:rsidSect="00CC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13241"/>
    <w:multiLevelType w:val="multilevel"/>
    <w:tmpl w:val="6F1A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93CE1"/>
    <w:multiLevelType w:val="multilevel"/>
    <w:tmpl w:val="9A0C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0C3653"/>
    <w:multiLevelType w:val="multilevel"/>
    <w:tmpl w:val="A93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477421"/>
    <w:multiLevelType w:val="multilevel"/>
    <w:tmpl w:val="EBE2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27B52"/>
    <w:rsid w:val="002061B0"/>
    <w:rsid w:val="00417846"/>
    <w:rsid w:val="00673977"/>
    <w:rsid w:val="00933082"/>
    <w:rsid w:val="00A27B52"/>
    <w:rsid w:val="00AF5860"/>
    <w:rsid w:val="00CC01BB"/>
    <w:rsid w:val="00D243E5"/>
    <w:rsid w:val="00D41519"/>
    <w:rsid w:val="00E04571"/>
    <w:rsid w:val="00EA3377"/>
    <w:rsid w:val="00EA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A27B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27B5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A27B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A27B5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27B52"/>
    <w:pPr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A27B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A27B5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1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7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816E-B658-4433-ACB1-0AF620A59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4157</Words>
  <Characters>23698</Characters>
  <Application>Microsoft Office Word</Application>
  <DocSecurity>0</DocSecurity>
  <Lines>197</Lines>
  <Paragraphs>55</Paragraphs>
  <ScaleCrop>false</ScaleCrop>
  <Company>Microsoft</Company>
  <LinksUpToDate>false</LinksUpToDate>
  <CharactersWithSpaces>27800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2017-12-04T10:19:00Z</dcterms:created>
  <dcterms:modified xsi:type="dcterms:W3CDTF">2017-12-05T14:10:00Z</dcterms:modified>
</cp:coreProperties>
</file>